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538825EE" w:rsidR="00B65BE5" w:rsidRDefault="00000000">
      <w:pPr>
        <w:spacing w:line="276" w:lineRule="auto"/>
        <w:rPr>
          <w:rFonts w:ascii="Helvetica Neue" w:eastAsia="Helvetica Neue" w:hAnsi="Helvetica Neue" w:cs="Helvetica Neue"/>
          <w:b/>
          <w:color w:val="38761D"/>
          <w:sz w:val="40"/>
          <w:szCs w:val="40"/>
        </w:rPr>
      </w:pPr>
      <w:r>
        <w:rPr>
          <w:rFonts w:ascii="Helvetica Neue" w:eastAsia="Helvetica Neue" w:hAnsi="Helvetica Neue" w:cs="Helvetica Neue"/>
          <w:b/>
          <w:sz w:val="40"/>
          <w:szCs w:val="40"/>
        </w:rPr>
        <w:t>SEAN BILLISITZ</w:t>
      </w:r>
      <w:r>
        <w:rPr>
          <w:rFonts w:ascii="Helvetica Neue" w:eastAsia="Helvetica Neue" w:hAnsi="Helvetica Neue" w:cs="Helvetica Neue"/>
        </w:rPr>
        <w:t xml:space="preserve"> </w:t>
      </w:r>
      <w:r>
        <w:rPr>
          <w:rFonts w:ascii="Helvetica Neue" w:eastAsia="Helvetica Neue" w:hAnsi="Helvetica Neue" w:cs="Helvetica Neue"/>
        </w:rPr>
        <w:tab/>
      </w:r>
      <w:r>
        <w:rPr>
          <w:rFonts w:ascii="Helvetica Neue" w:eastAsia="Helvetica Neue" w:hAnsi="Helvetica Neue" w:cs="Helvetica Neue"/>
        </w:rPr>
        <w:tab/>
      </w:r>
      <w:r w:rsidR="00AE3DAA">
        <w:rPr>
          <w:rFonts w:ascii="Helvetica Neue" w:eastAsia="Helvetica Neue" w:hAnsi="Helvetica Neue" w:cs="Helvetica Neue"/>
        </w:rPr>
        <w:br/>
      </w:r>
      <w:r>
        <w:rPr>
          <w:rFonts w:ascii="Helvetica Neue" w:eastAsia="Helvetica Neue" w:hAnsi="Helvetica Neue" w:cs="Helvetica Neue"/>
          <w:b/>
          <w:color w:val="38761D"/>
        </w:rPr>
        <w:t xml:space="preserve">Denver, CO  •  574-298-2712  •  </w:t>
      </w:r>
      <w:r w:rsidR="00AE3DAA">
        <w:rPr>
          <w:rFonts w:ascii="Helvetica Neue" w:eastAsia="Helvetica Neue" w:hAnsi="Helvetica Neue" w:cs="Helvetica Neue"/>
          <w:b/>
          <w:color w:val="38761D"/>
        </w:rPr>
        <w:t xml:space="preserve">seanbillisitz.com  •  </w:t>
      </w:r>
      <w:r>
        <w:rPr>
          <w:rFonts w:ascii="Helvetica Neue" w:eastAsia="Helvetica Neue" w:hAnsi="Helvetica Neue" w:cs="Helvetica Neue"/>
          <w:b/>
          <w:color w:val="38761D"/>
        </w:rPr>
        <w:t>sbillisitz@gmail.com</w:t>
      </w:r>
    </w:p>
    <w:p w14:paraId="00000002" w14:textId="77777777" w:rsidR="00B65BE5" w:rsidRDefault="00B65BE5">
      <w:pPr>
        <w:spacing w:line="276" w:lineRule="auto"/>
        <w:rPr>
          <w:rFonts w:ascii="Helvetica Neue" w:eastAsia="Helvetica Neue" w:hAnsi="Helvetica Neue" w:cs="Helvetica Neue"/>
          <w:sz w:val="20"/>
          <w:szCs w:val="20"/>
        </w:rPr>
      </w:pPr>
    </w:p>
    <w:p w14:paraId="00000003" w14:textId="77777777" w:rsidR="00B65BE5" w:rsidRDefault="00000000">
      <w:pPr>
        <w:spacing w:line="276" w:lineRule="auto"/>
        <w:rPr>
          <w:rFonts w:ascii="Helvetica Neue" w:eastAsia="Helvetica Neue" w:hAnsi="Helvetica Neue" w:cs="Helvetica Neue"/>
          <w:b/>
          <w:color w:val="38761D"/>
          <w:sz w:val="28"/>
          <w:szCs w:val="28"/>
        </w:rPr>
      </w:pPr>
      <w:r>
        <w:rPr>
          <w:rFonts w:ascii="Helvetica Neue" w:eastAsia="Helvetica Neue" w:hAnsi="Helvetica Neue" w:cs="Helvetica Neue"/>
          <w:b/>
          <w:color w:val="38761D"/>
          <w:sz w:val="28"/>
          <w:szCs w:val="28"/>
        </w:rPr>
        <w:t>EXPERIENCE</w:t>
      </w:r>
    </w:p>
    <w:p w14:paraId="00000004" w14:textId="77777777" w:rsidR="00B65BE5" w:rsidRDefault="00000000">
      <w:pPr>
        <w:spacing w:line="276" w:lineRule="auto"/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>Senior Associate</w:t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  <w:t>May 2023 – Current</w:t>
      </w:r>
    </w:p>
    <w:p w14:paraId="00000005" w14:textId="77777777" w:rsidR="00B65BE5" w:rsidRDefault="00000000">
      <w:pPr>
        <w:spacing w:line="276" w:lineRule="auto"/>
        <w:rPr>
          <w:rFonts w:ascii="Helvetica Neue" w:eastAsia="Helvetica Neue" w:hAnsi="Helvetica Neue" w:cs="Helvetica Neue"/>
          <w:color w:val="38761D"/>
          <w:sz w:val="22"/>
          <w:szCs w:val="22"/>
        </w:rPr>
      </w:pPr>
      <w:r>
        <w:rPr>
          <w:rFonts w:ascii="Helvetica Neue" w:eastAsia="Helvetica Neue" w:hAnsi="Helvetica Neue" w:cs="Helvetica Neue"/>
          <w:b/>
          <w:i/>
          <w:color w:val="38761D"/>
          <w:sz w:val="22"/>
          <w:szCs w:val="22"/>
        </w:rPr>
        <w:t>SideCar PR – Denver, CO</w:t>
      </w:r>
    </w:p>
    <w:p w14:paraId="00000006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Create high-quality original content (press releases, bylined articles, blogs, website copy, pitches, award submissions, newsletters, and other collateral) for architecture and real estate clients</w:t>
      </w:r>
    </w:p>
    <w:p w14:paraId="00000007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Oversee multiple accounts – Develop and execute strategies, serve as client lead</w:t>
      </w:r>
    </w:p>
    <w:p w14:paraId="00000008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Develop social media calendar and manage day-to-day execution, which includes but is not limited to copy development, content curation, publishing, and community management</w:t>
      </w:r>
    </w:p>
    <w:p w14:paraId="00000009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Organize client events (groundbreakings, grand openings, press trips) and provide media support</w:t>
      </w:r>
    </w:p>
    <w:p w14:paraId="0000000A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 xml:space="preserve">Create and manage website content, monitor and update websites as </w:t>
      </w:r>
      <w:proofErr w:type="gramStart"/>
      <w:r>
        <w:rPr>
          <w:rFonts w:ascii="Helvetica Neue" w:eastAsia="Helvetica Neue" w:hAnsi="Helvetica Neue" w:cs="Helvetica Neue"/>
          <w:sz w:val="21"/>
          <w:szCs w:val="21"/>
        </w:rPr>
        <w:t>necessary</w:t>
      </w:r>
      <w:proofErr w:type="gramEnd"/>
    </w:p>
    <w:p w14:paraId="0000000B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Ideate and drive newsworthy story ideas and pitch angles to obtain top-tier coverage</w:t>
      </w:r>
    </w:p>
    <w:p w14:paraId="0000000C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Build and manage targeted media lists across various beats, such as real estate and design</w:t>
      </w:r>
    </w:p>
    <w:p w14:paraId="0000000D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Establish and maintain relationships with key members of the media</w:t>
      </w:r>
    </w:p>
    <w:p w14:paraId="0000000E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Monitor and report client media coverage</w:t>
      </w:r>
    </w:p>
    <w:p w14:paraId="0000000F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Identify and coordinate speaking and award opportunities</w:t>
      </w:r>
    </w:p>
    <w:p w14:paraId="00000010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Assist with client media training and development of key message points</w:t>
      </w:r>
    </w:p>
    <w:p w14:paraId="00000011" w14:textId="77777777" w:rsidR="00B65BE5" w:rsidRDefault="00B65BE5">
      <w:pPr>
        <w:spacing w:line="276" w:lineRule="auto"/>
        <w:rPr>
          <w:rFonts w:ascii="Helvetica Neue" w:eastAsia="Helvetica Neue" w:hAnsi="Helvetica Neue" w:cs="Helvetica Neue"/>
          <w:sz w:val="20"/>
          <w:szCs w:val="20"/>
        </w:rPr>
      </w:pPr>
    </w:p>
    <w:p w14:paraId="00000012" w14:textId="77777777" w:rsidR="00B65BE5" w:rsidRDefault="00000000">
      <w:pPr>
        <w:spacing w:line="276" w:lineRule="auto"/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>Senior Account Executive</w:t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  <w:t>Sept. 2019 – May 2023</w:t>
      </w:r>
    </w:p>
    <w:p w14:paraId="00000013" w14:textId="77777777" w:rsidR="00B65BE5" w:rsidRPr="001A060A" w:rsidRDefault="00000000">
      <w:pPr>
        <w:spacing w:line="276" w:lineRule="auto"/>
        <w:rPr>
          <w:rFonts w:ascii="Helvetica Neue" w:eastAsia="Helvetica Neue" w:hAnsi="Helvetica Neue" w:cs="Helvetica Neue"/>
          <w:color w:val="38761D"/>
          <w:sz w:val="22"/>
          <w:szCs w:val="22"/>
        </w:rPr>
      </w:pPr>
      <w:r w:rsidRPr="001A060A">
        <w:rPr>
          <w:rFonts w:ascii="Helvetica Neue" w:eastAsia="Arial Unicode MS" w:hAnsi="Helvetica Neue" w:cs="Arial Unicode MS"/>
          <w:b/>
          <w:i/>
          <w:color w:val="38761D"/>
          <w:sz w:val="22"/>
          <w:szCs w:val="22"/>
        </w:rPr>
        <w:t>Grasslands: A Journalism-Minded Agency™ – Denver, CO</w:t>
      </w:r>
    </w:p>
    <w:p w14:paraId="00000014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 xml:space="preserve">Managed multiple clients – Developed and executed thoughtful PR strategies, served as main contact and coordinated client communications, led client calls, and managed account </w:t>
      </w:r>
      <w:proofErr w:type="gramStart"/>
      <w:r>
        <w:rPr>
          <w:rFonts w:ascii="Helvetica Neue" w:eastAsia="Helvetica Neue" w:hAnsi="Helvetica Neue" w:cs="Helvetica Neue"/>
          <w:sz w:val="21"/>
          <w:szCs w:val="21"/>
        </w:rPr>
        <w:t>team</w:t>
      </w:r>
      <w:proofErr w:type="gramEnd"/>
    </w:p>
    <w:p w14:paraId="00000015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Developed and distributed news releases, media advisories, and press kits to targeted media</w:t>
      </w:r>
    </w:p>
    <w:p w14:paraId="00000016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bookmarkStart w:id="0" w:name="_gjdgxs" w:colFirst="0" w:colLast="0"/>
      <w:bookmarkEnd w:id="0"/>
      <w:r>
        <w:rPr>
          <w:rFonts w:ascii="Helvetica Neue" w:eastAsia="Helvetica Neue" w:hAnsi="Helvetica Neue" w:cs="Helvetica Neue"/>
          <w:sz w:val="21"/>
          <w:szCs w:val="21"/>
        </w:rPr>
        <w:t>Researched and identified consumer and business insights for pitching clients on key trends</w:t>
      </w:r>
    </w:p>
    <w:p w14:paraId="00000017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Created and managed targeted media lists across various beats, such as cannabis and entertainment</w:t>
      </w:r>
    </w:p>
    <w:p w14:paraId="00000018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Established and maintained relationships with key members of the media</w:t>
      </w:r>
    </w:p>
    <w:p w14:paraId="00000019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Independently led client status calls, including brainstorms, while actively listening and contributing to the conversation</w:t>
      </w:r>
    </w:p>
    <w:p w14:paraId="0000001A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 xml:space="preserve">Provided mentorship and aided in the development of colleagues, flexing management muscles and giving constructive feedback in real </w:t>
      </w:r>
      <w:proofErr w:type="gramStart"/>
      <w:r>
        <w:rPr>
          <w:rFonts w:ascii="Helvetica Neue" w:eastAsia="Helvetica Neue" w:hAnsi="Helvetica Neue" w:cs="Helvetica Neue"/>
          <w:sz w:val="21"/>
          <w:szCs w:val="21"/>
        </w:rPr>
        <w:t>time</w:t>
      </w:r>
      <w:proofErr w:type="gramEnd"/>
    </w:p>
    <w:p w14:paraId="0000001B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Counseled clients in times of crisis and provided appropriate plan of action</w:t>
      </w:r>
    </w:p>
    <w:p w14:paraId="0000001C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Identified and coordinated speaking and award opportunities</w:t>
      </w:r>
    </w:p>
    <w:p w14:paraId="0000001D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Assisted with client media training and development of key message points</w:t>
      </w:r>
    </w:p>
    <w:p w14:paraId="0000001E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Organized and staffed client press trips, attended trade conferences and provided on-site support</w:t>
      </w:r>
    </w:p>
    <w:p w14:paraId="0000001F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Produced eye-catching reports that showcase client media coverage and metric-driven ROI for campaigns using data insights such as Google Analytics</w:t>
      </w:r>
    </w:p>
    <w:p w14:paraId="00000020" w14:textId="77777777" w:rsidR="00B65BE5" w:rsidRDefault="00B65BE5">
      <w:pPr>
        <w:spacing w:line="276" w:lineRule="auto"/>
        <w:rPr>
          <w:rFonts w:ascii="Helvetica Neue" w:eastAsia="Helvetica Neue" w:hAnsi="Helvetica Neue" w:cs="Helvetica Neue"/>
          <w:sz w:val="20"/>
          <w:szCs w:val="20"/>
        </w:rPr>
      </w:pPr>
    </w:p>
    <w:p w14:paraId="00000021" w14:textId="77777777" w:rsidR="00B65BE5" w:rsidRDefault="00000000">
      <w:pPr>
        <w:spacing w:line="276" w:lineRule="auto"/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>Associate Account Executive</w:t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</w:r>
      <w:r>
        <w:rPr>
          <w:rFonts w:ascii="Helvetica Neue" w:eastAsia="Helvetica Neue" w:hAnsi="Helvetica Neue" w:cs="Helvetica Neue"/>
          <w:b/>
        </w:rPr>
        <w:tab/>
        <w:t>Jan. 2018 – Sept. 2019</w:t>
      </w:r>
    </w:p>
    <w:p w14:paraId="00000022" w14:textId="77777777" w:rsidR="00B65BE5" w:rsidRDefault="00000000">
      <w:pPr>
        <w:spacing w:line="276" w:lineRule="auto"/>
        <w:rPr>
          <w:rFonts w:ascii="Helvetica Neue" w:eastAsia="Helvetica Neue" w:hAnsi="Helvetica Neue" w:cs="Helvetica Neue"/>
          <w:color w:val="38761D"/>
          <w:sz w:val="22"/>
          <w:szCs w:val="22"/>
        </w:rPr>
      </w:pPr>
      <w:r>
        <w:rPr>
          <w:rFonts w:ascii="Helvetica Neue" w:eastAsia="Helvetica Neue" w:hAnsi="Helvetica Neue" w:cs="Helvetica Neue"/>
          <w:b/>
          <w:i/>
          <w:color w:val="38761D"/>
          <w:sz w:val="22"/>
          <w:szCs w:val="22"/>
        </w:rPr>
        <w:t>Truscott Rossman – Grand Rapids, MI</w:t>
      </w:r>
    </w:p>
    <w:p w14:paraId="00000023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Developed and distributed news releases, media advisories, and press kits to targeted media</w:t>
      </w:r>
    </w:p>
    <w:p w14:paraId="00000024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Created and managed targeted media lists across various beats, such as travel and hospitality</w:t>
      </w:r>
    </w:p>
    <w:p w14:paraId="00000025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Monitored client social media channels and generated weekly analytics reports</w:t>
      </w:r>
    </w:p>
    <w:p w14:paraId="00000026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Produced thorough research reports for business development projects and proposals</w:t>
      </w:r>
    </w:p>
    <w:p w14:paraId="00000027" w14:textId="77777777" w:rsidR="00B65BE5" w:rsidRDefault="00000000">
      <w:pPr>
        <w:numPr>
          <w:ilvl w:val="0"/>
          <w:numId w:val="1"/>
        </w:numPr>
        <w:spacing w:line="276" w:lineRule="auto"/>
        <w:rPr>
          <w:rFonts w:ascii="Helvetica Neue" w:eastAsia="Helvetica Neue" w:hAnsi="Helvetica Neue" w:cs="Helvetica Neue"/>
          <w:sz w:val="21"/>
          <w:szCs w:val="21"/>
        </w:rPr>
      </w:pPr>
      <w:r>
        <w:rPr>
          <w:rFonts w:ascii="Helvetica Neue" w:eastAsia="Helvetica Neue" w:hAnsi="Helvetica Neue" w:cs="Helvetica Neue"/>
          <w:sz w:val="21"/>
          <w:szCs w:val="21"/>
        </w:rPr>
        <w:t>Assisted with client media training and development of key message points</w:t>
      </w:r>
    </w:p>
    <w:sectPr w:rsidR="00B65BE5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C6F63"/>
    <w:multiLevelType w:val="multilevel"/>
    <w:tmpl w:val="1046BB5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num w:numId="1" w16cid:durableId="11916516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5BE5"/>
    <w:rsid w:val="001A060A"/>
    <w:rsid w:val="00AE3DAA"/>
    <w:rsid w:val="00B65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5DA84C"/>
  <w15:docId w15:val="{CF8D8CCE-1C48-9046-B8C3-499549217A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460</Words>
  <Characters>2622</Characters>
  <Application>Microsoft Office Word</Application>
  <DocSecurity>0</DocSecurity>
  <Lines>21</Lines>
  <Paragraphs>6</Paragraphs>
  <ScaleCrop>false</ScaleCrop>
  <Company/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Sean Billisitz</cp:lastModifiedBy>
  <cp:revision>3</cp:revision>
  <dcterms:created xsi:type="dcterms:W3CDTF">2024-01-12T04:02:00Z</dcterms:created>
  <dcterms:modified xsi:type="dcterms:W3CDTF">2024-01-12T04:37:00Z</dcterms:modified>
</cp:coreProperties>
</file>